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A232F" w:rsidRDefault="00BA232F" w:rsidP="00BA232F">
      <w:pPr>
        <w:rPr>
          <w:rFonts w:hint="eastAsia"/>
        </w:rPr>
      </w:pPr>
      <w:r>
        <w:rPr>
          <w:rFonts w:hint="eastAsia"/>
        </w:rPr>
        <w:t>一、标准的制定目的</w:t>
      </w:r>
      <w:r>
        <w:rPr>
          <w:rFonts w:hint="eastAsia"/>
        </w:rPr>
        <w:t xml:space="preserve"> </w:t>
      </w:r>
    </w:p>
    <w:p w:rsidR="00BA232F" w:rsidRDefault="00BA232F" w:rsidP="00BA232F">
      <w:pPr>
        <w:rPr>
          <w:rFonts w:hint="eastAsia"/>
        </w:rPr>
      </w:pPr>
      <w:r>
        <w:rPr>
          <w:rFonts w:hint="eastAsia"/>
        </w:rPr>
        <w:t xml:space="preserve">　</w:t>
      </w:r>
    </w:p>
    <w:p w:rsidR="00BA232F" w:rsidRDefault="00BA232F" w:rsidP="00BA232F">
      <w:pPr>
        <w:rPr>
          <w:rFonts w:hint="eastAsia"/>
        </w:rPr>
      </w:pPr>
      <w:r>
        <w:rPr>
          <w:rFonts w:hint="eastAsia"/>
        </w:rPr>
        <w:t xml:space="preserve">　</w:t>
      </w:r>
      <w:r>
        <w:rPr>
          <w:rFonts w:hint="eastAsia"/>
        </w:rPr>
        <w:t xml:space="preserve"> </w:t>
      </w:r>
      <w:r>
        <w:rPr>
          <w:rFonts w:hint="eastAsia"/>
        </w:rPr>
        <w:t>致病菌是常见的致病性微生物，能够引起人或动物疾病。食品中的致病菌主要有沙门氏菌、副溶血性弧菌、大肠杆菌、金黄色葡萄球菌等。据统计，我国每年由食品中致病菌引起的食源性疾病报告病例数约占全部报告的</w:t>
      </w:r>
      <w:r>
        <w:rPr>
          <w:rFonts w:hint="eastAsia"/>
        </w:rPr>
        <w:t>40%</w:t>
      </w:r>
      <w:r>
        <w:rPr>
          <w:rFonts w:hint="eastAsia"/>
        </w:rPr>
        <w:t>至</w:t>
      </w:r>
      <w:r>
        <w:rPr>
          <w:rFonts w:hint="eastAsia"/>
        </w:rPr>
        <w:t>50%</w:t>
      </w:r>
      <w:r>
        <w:rPr>
          <w:rFonts w:hint="eastAsia"/>
        </w:rPr>
        <w:t>。</w:t>
      </w:r>
      <w:r>
        <w:rPr>
          <w:rFonts w:hint="eastAsia"/>
        </w:rPr>
        <w:t xml:space="preserve"> </w:t>
      </w:r>
    </w:p>
    <w:p w:rsidR="00BA232F" w:rsidRDefault="00BA232F" w:rsidP="00BA232F">
      <w:pPr>
        <w:rPr>
          <w:rFonts w:hint="eastAsia"/>
        </w:rPr>
      </w:pPr>
      <w:r>
        <w:rPr>
          <w:rFonts w:hint="eastAsia"/>
        </w:rPr>
        <w:t xml:space="preserve">　　《食品安全法》规定，食品安全标准应当包括食品、食品相关产品中的致病性微生物、农药残留、兽药残留、重金属、污染物质以及其他危害人体健康物质的限量规定。目前，我国涉及食品致病菌限量的现行食品标准共计</w:t>
      </w:r>
      <w:r>
        <w:rPr>
          <w:rFonts w:hint="eastAsia"/>
        </w:rPr>
        <w:t>500</w:t>
      </w:r>
      <w:r>
        <w:rPr>
          <w:rFonts w:hint="eastAsia"/>
        </w:rPr>
        <w:t>多项，标准中致病菌指标的设置存在重复、交叉、矛盾或缺失等问题。</w:t>
      </w:r>
      <w:r>
        <w:rPr>
          <w:rFonts w:hint="eastAsia"/>
        </w:rPr>
        <w:t xml:space="preserve"> </w:t>
      </w:r>
    </w:p>
    <w:p w:rsidR="00BA232F" w:rsidRDefault="00BA232F" w:rsidP="00BA232F">
      <w:pPr>
        <w:rPr>
          <w:rFonts w:hint="eastAsia"/>
        </w:rPr>
      </w:pPr>
      <w:r>
        <w:rPr>
          <w:rFonts w:hint="eastAsia"/>
        </w:rPr>
        <w:t xml:space="preserve">　　为控制食品中致病菌污染，预防微生物性食源性疾病发生，同时整合分散在不同食品标准中的致病菌限量规定，国家卫生计生委委托国家食品安全风险评估中心牵头起草《食品中致病菌限量》（</w:t>
      </w:r>
      <w:r>
        <w:rPr>
          <w:rFonts w:hint="eastAsia"/>
        </w:rPr>
        <w:t>GB29921-2013</w:t>
      </w:r>
      <w:r>
        <w:rPr>
          <w:rFonts w:hint="eastAsia"/>
        </w:rPr>
        <w:t>，以下简称</w:t>
      </w:r>
      <w:r>
        <w:rPr>
          <w:rFonts w:hint="eastAsia"/>
        </w:rPr>
        <w:t>GB29921</w:t>
      </w:r>
      <w:r>
        <w:rPr>
          <w:rFonts w:hint="eastAsia"/>
        </w:rPr>
        <w:t>）。标准经食品安全国家标准审评委员会审查通过，于</w:t>
      </w:r>
      <w:r>
        <w:rPr>
          <w:rFonts w:hint="eastAsia"/>
        </w:rPr>
        <w:t>2013</w:t>
      </w:r>
      <w:r>
        <w:rPr>
          <w:rFonts w:hint="eastAsia"/>
        </w:rPr>
        <w:t>年</w:t>
      </w:r>
      <w:r>
        <w:rPr>
          <w:rFonts w:hint="eastAsia"/>
        </w:rPr>
        <w:t>12</w:t>
      </w:r>
      <w:r>
        <w:rPr>
          <w:rFonts w:hint="eastAsia"/>
        </w:rPr>
        <w:t>月</w:t>
      </w:r>
      <w:r>
        <w:rPr>
          <w:rFonts w:hint="eastAsia"/>
        </w:rPr>
        <w:t>26</w:t>
      </w:r>
      <w:r>
        <w:rPr>
          <w:rFonts w:hint="eastAsia"/>
        </w:rPr>
        <w:t>日发布，自</w:t>
      </w:r>
      <w:r>
        <w:rPr>
          <w:rFonts w:hint="eastAsia"/>
        </w:rPr>
        <w:t>2014</w:t>
      </w:r>
      <w:r>
        <w:rPr>
          <w:rFonts w:hint="eastAsia"/>
        </w:rPr>
        <w:t>年</w:t>
      </w:r>
      <w:r>
        <w:rPr>
          <w:rFonts w:hint="eastAsia"/>
        </w:rPr>
        <w:t>7</w:t>
      </w:r>
      <w:r>
        <w:rPr>
          <w:rFonts w:hint="eastAsia"/>
        </w:rPr>
        <w:t>月</w:t>
      </w:r>
      <w:r>
        <w:rPr>
          <w:rFonts w:hint="eastAsia"/>
        </w:rPr>
        <w:t>1</w:t>
      </w:r>
      <w:r>
        <w:rPr>
          <w:rFonts w:hint="eastAsia"/>
        </w:rPr>
        <w:t>日正式实施。</w:t>
      </w:r>
      <w:r>
        <w:rPr>
          <w:rFonts w:hint="eastAsia"/>
        </w:rPr>
        <w:t xml:space="preserve"> </w:t>
      </w:r>
    </w:p>
    <w:p w:rsidR="00BA232F" w:rsidRDefault="00BA232F" w:rsidP="00BA232F">
      <w:pPr>
        <w:rPr>
          <w:rFonts w:hint="eastAsia"/>
        </w:rPr>
      </w:pPr>
      <w:r>
        <w:rPr>
          <w:rFonts w:hint="eastAsia"/>
        </w:rPr>
        <w:t xml:space="preserve">　　</w:t>
      </w:r>
      <w:r>
        <w:rPr>
          <w:rFonts w:hint="eastAsia"/>
        </w:rPr>
        <w:t>GB29921</w:t>
      </w:r>
      <w:r>
        <w:rPr>
          <w:rFonts w:hint="eastAsia"/>
        </w:rPr>
        <w:t>属于通用标准，适用于预包装食品。其他相关规定与本标准不一致的，应当按照本标准执行。其他食品标准中如有致病菌限量要求，应当引用本标准规定或者与本标准保持一致。</w:t>
      </w:r>
    </w:p>
    <w:p w:rsidR="00BA232F" w:rsidRDefault="00BA232F" w:rsidP="00BA232F">
      <w:pPr>
        <w:rPr>
          <w:rFonts w:hint="eastAsia"/>
        </w:rPr>
      </w:pPr>
      <w:r>
        <w:rPr>
          <w:rFonts w:hint="eastAsia"/>
        </w:rPr>
        <w:t xml:space="preserve">　　二、标准的实施要求</w:t>
      </w:r>
      <w:r>
        <w:rPr>
          <w:rFonts w:hint="eastAsia"/>
        </w:rPr>
        <w:t xml:space="preserve"> </w:t>
      </w:r>
    </w:p>
    <w:p w:rsidR="00BA232F" w:rsidRDefault="00BA232F" w:rsidP="00BA232F">
      <w:pPr>
        <w:rPr>
          <w:rFonts w:hint="eastAsia"/>
        </w:rPr>
      </w:pPr>
      <w:r>
        <w:rPr>
          <w:rFonts w:hint="eastAsia"/>
        </w:rPr>
        <w:t>GB29921</w:t>
      </w:r>
      <w:r>
        <w:rPr>
          <w:rFonts w:hint="eastAsia"/>
        </w:rPr>
        <w:t>实施日期（</w:t>
      </w:r>
      <w:r>
        <w:rPr>
          <w:rFonts w:hint="eastAsia"/>
        </w:rPr>
        <w:t>2014</w:t>
      </w:r>
      <w:r>
        <w:rPr>
          <w:rFonts w:hint="eastAsia"/>
        </w:rPr>
        <w:t>年</w:t>
      </w:r>
      <w:r>
        <w:rPr>
          <w:rFonts w:hint="eastAsia"/>
        </w:rPr>
        <w:t>7</w:t>
      </w:r>
      <w:r>
        <w:rPr>
          <w:rFonts w:hint="eastAsia"/>
        </w:rPr>
        <w:t>月</w:t>
      </w:r>
      <w:r>
        <w:rPr>
          <w:rFonts w:hint="eastAsia"/>
        </w:rPr>
        <w:t>1</w:t>
      </w:r>
      <w:r>
        <w:rPr>
          <w:rFonts w:hint="eastAsia"/>
        </w:rPr>
        <w:t>日）前，允许并鼓励食品生产经营单位按照本标准执行。在标准实施日期之后，食品生产经营单位、食品安全监管机构和检验机构应按照本标准执行。在实施日期前已生产的食品可在保质期内继续销售。进口食品的标准执行时间应按照相关规定执行。致病菌检验应按照</w:t>
      </w:r>
      <w:r>
        <w:rPr>
          <w:rFonts w:hint="eastAsia"/>
        </w:rPr>
        <w:t>GB29921</w:t>
      </w:r>
      <w:r>
        <w:rPr>
          <w:rFonts w:hint="eastAsia"/>
        </w:rPr>
        <w:t>引用的检验方法执行。</w:t>
      </w:r>
      <w:r>
        <w:rPr>
          <w:rFonts w:hint="eastAsia"/>
        </w:rPr>
        <w:t xml:space="preserve"> </w:t>
      </w:r>
    </w:p>
    <w:p w:rsidR="00BA232F" w:rsidRDefault="00BA232F" w:rsidP="00BA232F">
      <w:pPr>
        <w:rPr>
          <w:rFonts w:hint="eastAsia"/>
        </w:rPr>
      </w:pPr>
      <w:r>
        <w:rPr>
          <w:rFonts w:hint="eastAsia"/>
        </w:rPr>
        <w:t xml:space="preserve">　　食品生产经营者应当严格执行食品生产经营规范标准或采取相应控制措施，严格生产经营过程的微生物控制</w:t>
      </w:r>
      <w:r>
        <w:rPr>
          <w:rFonts w:hint="eastAsia"/>
        </w:rPr>
        <w:t>,</w:t>
      </w:r>
      <w:r>
        <w:rPr>
          <w:rFonts w:hint="eastAsia"/>
        </w:rPr>
        <w:t>确保产品符合</w:t>
      </w:r>
      <w:r>
        <w:rPr>
          <w:rFonts w:hint="eastAsia"/>
        </w:rPr>
        <w:t>GB29921</w:t>
      </w:r>
      <w:r>
        <w:rPr>
          <w:rFonts w:hint="eastAsia"/>
        </w:rPr>
        <w:t>规定。</w:t>
      </w:r>
      <w:r>
        <w:rPr>
          <w:rFonts w:hint="eastAsia"/>
        </w:rPr>
        <w:t xml:space="preserve"> </w:t>
      </w:r>
    </w:p>
    <w:p w:rsidR="00BA232F" w:rsidRDefault="00BA232F" w:rsidP="00BA232F">
      <w:pPr>
        <w:rPr>
          <w:rFonts w:hint="eastAsia"/>
        </w:rPr>
      </w:pPr>
      <w:r>
        <w:rPr>
          <w:rFonts w:hint="eastAsia"/>
        </w:rPr>
        <w:t>国家卫生计生委将组织对</w:t>
      </w:r>
      <w:r>
        <w:rPr>
          <w:rFonts w:hint="eastAsia"/>
        </w:rPr>
        <w:t>GB29921</w:t>
      </w:r>
      <w:r>
        <w:rPr>
          <w:rFonts w:hint="eastAsia"/>
        </w:rPr>
        <w:t>实施情况进行跟踪评价，根据评价情况适时修订完善标准。</w:t>
      </w:r>
      <w:r>
        <w:rPr>
          <w:rFonts w:hint="eastAsia"/>
        </w:rPr>
        <w:t xml:space="preserve"> </w:t>
      </w:r>
    </w:p>
    <w:p w:rsidR="00BA232F" w:rsidRDefault="00BA232F" w:rsidP="00BA232F">
      <w:pPr>
        <w:rPr>
          <w:rFonts w:hint="eastAsia"/>
        </w:rPr>
      </w:pPr>
      <w:r>
        <w:rPr>
          <w:rFonts w:hint="eastAsia"/>
        </w:rPr>
        <w:t xml:space="preserve">　　三、标准的制定原则与制定过程</w:t>
      </w:r>
      <w:r>
        <w:rPr>
          <w:rFonts w:hint="eastAsia"/>
        </w:rPr>
        <w:t xml:space="preserve"> </w:t>
      </w:r>
    </w:p>
    <w:p w:rsidR="00BA232F" w:rsidRDefault="00BA232F" w:rsidP="00BA232F">
      <w:pPr>
        <w:rPr>
          <w:rFonts w:hint="eastAsia"/>
        </w:rPr>
      </w:pPr>
      <w:r>
        <w:rPr>
          <w:rFonts w:hint="eastAsia"/>
        </w:rPr>
        <w:t xml:space="preserve">　　（一）以健康保护为目的。</w:t>
      </w:r>
      <w:r>
        <w:rPr>
          <w:rFonts w:hint="eastAsia"/>
        </w:rPr>
        <w:t>GB29921</w:t>
      </w:r>
      <w:r>
        <w:rPr>
          <w:rFonts w:hint="eastAsia"/>
        </w:rPr>
        <w:t>制定目的是控制食品中致病菌污染，预防食源性疾病。起草组分析我国</w:t>
      </w:r>
      <w:r>
        <w:rPr>
          <w:rFonts w:hint="eastAsia"/>
        </w:rPr>
        <w:t>2005</w:t>
      </w:r>
      <w:r>
        <w:rPr>
          <w:rFonts w:hint="eastAsia"/>
        </w:rPr>
        <w:t>年至</w:t>
      </w:r>
      <w:r>
        <w:rPr>
          <w:rFonts w:hint="eastAsia"/>
        </w:rPr>
        <w:t>2011</w:t>
      </w:r>
      <w:r>
        <w:rPr>
          <w:rFonts w:hint="eastAsia"/>
        </w:rPr>
        <w:t>年食源性疾病发生原因，参照国际管理经验，对“致病菌</w:t>
      </w:r>
      <w:r>
        <w:rPr>
          <w:rFonts w:hint="eastAsia"/>
        </w:rPr>
        <w:t>-</w:t>
      </w:r>
      <w:r>
        <w:rPr>
          <w:rFonts w:hint="eastAsia"/>
        </w:rPr>
        <w:t>食品”组合开展风险评估，根据风险监测和风险评估结果，优先制定高危食品中的重要致病菌限量，降低高危致病菌导致食源性疾病的风险。</w:t>
      </w:r>
      <w:r>
        <w:rPr>
          <w:rFonts w:hint="eastAsia"/>
        </w:rPr>
        <w:t xml:space="preserve"> </w:t>
      </w:r>
    </w:p>
    <w:p w:rsidR="00BA232F" w:rsidRDefault="00BA232F" w:rsidP="00BA232F">
      <w:pPr>
        <w:rPr>
          <w:rFonts w:hint="eastAsia"/>
        </w:rPr>
      </w:pPr>
      <w:r>
        <w:rPr>
          <w:rFonts w:hint="eastAsia"/>
        </w:rPr>
        <w:t xml:space="preserve">　　（二）以科学为依据。起草组在食品中致病菌风险监测和风险评估基础上，综合分析相关致病菌或其代谢产物可能造成的健康危害、原料中致病菌情况、食品加工、贮藏、销售和消费等各环节致病菌变化情况，充分考虑各类食品的消费人群和相关致病菌指标的应用成本</w:t>
      </w:r>
      <w:r>
        <w:rPr>
          <w:rFonts w:hint="eastAsia"/>
        </w:rPr>
        <w:t>/</w:t>
      </w:r>
      <w:r>
        <w:rPr>
          <w:rFonts w:hint="eastAsia"/>
        </w:rPr>
        <w:t>效益分析等因素，科学设置致病菌限量指标。</w:t>
      </w:r>
      <w:r>
        <w:rPr>
          <w:rFonts w:hint="eastAsia"/>
        </w:rPr>
        <w:t xml:space="preserve"> </w:t>
      </w:r>
    </w:p>
    <w:p w:rsidR="00BA232F" w:rsidRDefault="00BA232F" w:rsidP="00BA232F">
      <w:pPr>
        <w:rPr>
          <w:rFonts w:hint="eastAsia"/>
        </w:rPr>
      </w:pPr>
      <w:r>
        <w:rPr>
          <w:rFonts w:hint="eastAsia"/>
        </w:rPr>
        <w:t xml:space="preserve">　　（三）参考国外评估结果和标准，完善标准规定。</w:t>
      </w:r>
      <w:r>
        <w:rPr>
          <w:rFonts w:hint="eastAsia"/>
        </w:rPr>
        <w:t>GB29921</w:t>
      </w:r>
      <w:r>
        <w:rPr>
          <w:rFonts w:hint="eastAsia"/>
        </w:rPr>
        <w:t>参考了相关国际组织致病菌风险评估结果和标准规定，包括国际食品法典委员会（</w:t>
      </w:r>
      <w:r>
        <w:rPr>
          <w:rFonts w:hint="eastAsia"/>
        </w:rPr>
        <w:t>CAC</w:t>
      </w:r>
      <w:r>
        <w:rPr>
          <w:rFonts w:hint="eastAsia"/>
        </w:rPr>
        <w:t>）食品微生物标准的制定和应用原则、联合国粮农组织</w:t>
      </w:r>
      <w:r>
        <w:rPr>
          <w:rFonts w:hint="eastAsia"/>
        </w:rPr>
        <w:t>/</w:t>
      </w:r>
      <w:r>
        <w:rPr>
          <w:rFonts w:hint="eastAsia"/>
        </w:rPr>
        <w:t>世界卫生组织食品微生物风险评估专家委员会评估报告、国际食品微生物标准委员会（</w:t>
      </w:r>
      <w:r>
        <w:rPr>
          <w:rFonts w:hint="eastAsia"/>
        </w:rPr>
        <w:t>ICMSF</w:t>
      </w:r>
      <w:r>
        <w:rPr>
          <w:rFonts w:hint="eastAsia"/>
        </w:rPr>
        <w:t>）微生物危害及其潜在风险分析及分级采样方案等。标准还借鉴了美国、欧盟、澳大利亚和新西兰、日本、加拿大等国家和地区食品中致病菌限量标准规定。</w:t>
      </w:r>
      <w:r>
        <w:rPr>
          <w:rFonts w:hint="eastAsia"/>
        </w:rPr>
        <w:t xml:space="preserve"> </w:t>
      </w:r>
    </w:p>
    <w:p w:rsidR="00BA232F" w:rsidRDefault="00BA232F" w:rsidP="00BA232F">
      <w:pPr>
        <w:rPr>
          <w:rFonts w:hint="eastAsia"/>
        </w:rPr>
      </w:pPr>
      <w:r>
        <w:rPr>
          <w:rFonts w:hint="eastAsia"/>
        </w:rPr>
        <w:t xml:space="preserve">　　（四）广泛听取意见，做到公开透明。标准起草过程中多次召开研讨会，听取相关部门、研究机构、行业协会和企业意见，两次通过国家卫生计生委网站向社会公开征求意见并向世贸组织成员通报，在分析反馈意见基础上，完善标准文本，确保了标准制定过程公开、透明。</w:t>
      </w:r>
    </w:p>
    <w:p w:rsidR="00BA232F" w:rsidRDefault="00BA232F" w:rsidP="00BA232F">
      <w:pPr>
        <w:rPr>
          <w:rFonts w:hint="eastAsia"/>
        </w:rPr>
      </w:pPr>
      <w:r>
        <w:rPr>
          <w:rFonts w:hint="eastAsia"/>
        </w:rPr>
        <w:t xml:space="preserve">　　四、标准的适用范围和主要内容</w:t>
      </w:r>
    </w:p>
    <w:p w:rsidR="00BA232F" w:rsidRDefault="00BA232F" w:rsidP="00BA232F">
      <w:pPr>
        <w:rPr>
          <w:rFonts w:hint="eastAsia"/>
        </w:rPr>
      </w:pPr>
      <w:r>
        <w:rPr>
          <w:rFonts w:hint="eastAsia"/>
        </w:rPr>
        <w:t xml:space="preserve">　　</w:t>
      </w:r>
      <w:r>
        <w:rPr>
          <w:rFonts w:hint="eastAsia"/>
        </w:rPr>
        <w:t>GB29921</w:t>
      </w:r>
      <w:r>
        <w:rPr>
          <w:rFonts w:hint="eastAsia"/>
        </w:rPr>
        <w:t>适用于预包装食品。</w:t>
      </w:r>
      <w:r>
        <w:rPr>
          <w:rFonts w:hint="eastAsia"/>
        </w:rPr>
        <w:t>GB29921</w:t>
      </w:r>
      <w:r>
        <w:rPr>
          <w:rFonts w:hint="eastAsia"/>
        </w:rPr>
        <w:t>规定了肉制品、水产制品、即食蛋制品、粮食制</w:t>
      </w:r>
      <w:r>
        <w:rPr>
          <w:rFonts w:hint="eastAsia"/>
        </w:rPr>
        <w:lastRenderedPageBreak/>
        <w:t>品、即食豆类制品、巧克力类及可可制品、即食果蔬制品、饮料、冷冻饮品、即食调味品、坚果籽实制品等</w:t>
      </w:r>
      <w:r>
        <w:rPr>
          <w:rFonts w:hint="eastAsia"/>
        </w:rPr>
        <w:t>11</w:t>
      </w:r>
      <w:r>
        <w:rPr>
          <w:rFonts w:hint="eastAsia"/>
        </w:rPr>
        <w:t>类食品中沙门氏菌、单核细胞增生李斯</w:t>
      </w:r>
      <w:proofErr w:type="gramStart"/>
      <w:r>
        <w:rPr>
          <w:rFonts w:hint="eastAsia"/>
        </w:rPr>
        <w:t>特</w:t>
      </w:r>
      <w:proofErr w:type="gramEnd"/>
      <w:r>
        <w:rPr>
          <w:rFonts w:hint="eastAsia"/>
        </w:rPr>
        <w:t>氏菌、大肠埃希氏菌</w:t>
      </w:r>
      <w:r>
        <w:rPr>
          <w:rFonts w:hint="eastAsia"/>
        </w:rPr>
        <w:t>O157:H7</w:t>
      </w:r>
      <w:r>
        <w:rPr>
          <w:rFonts w:hint="eastAsia"/>
        </w:rPr>
        <w:t>、金黄色葡萄球菌、副溶血性弧菌等</w:t>
      </w:r>
      <w:r>
        <w:rPr>
          <w:rFonts w:hint="eastAsia"/>
        </w:rPr>
        <w:t>5</w:t>
      </w:r>
      <w:r>
        <w:rPr>
          <w:rFonts w:hint="eastAsia"/>
        </w:rPr>
        <w:t>种致病菌限量规定。</w:t>
      </w:r>
      <w:r>
        <w:rPr>
          <w:rFonts w:hint="eastAsia"/>
        </w:rPr>
        <w:t xml:space="preserve"> </w:t>
      </w:r>
    </w:p>
    <w:p w:rsidR="00BA232F" w:rsidRDefault="00BA232F" w:rsidP="00BA232F">
      <w:pPr>
        <w:rPr>
          <w:rFonts w:hint="eastAsia"/>
        </w:rPr>
      </w:pPr>
      <w:r>
        <w:rPr>
          <w:rFonts w:hint="eastAsia"/>
        </w:rPr>
        <w:t xml:space="preserve">　　非预包装食品的生产经营者应当严格生产经营过程卫生管理，尽可能降低致病菌污染风险。</w:t>
      </w:r>
    </w:p>
    <w:p w:rsidR="00BA232F" w:rsidRDefault="00BA232F" w:rsidP="00BA232F">
      <w:pPr>
        <w:rPr>
          <w:rFonts w:hint="eastAsia"/>
        </w:rPr>
      </w:pPr>
      <w:r>
        <w:rPr>
          <w:rFonts w:hint="eastAsia"/>
        </w:rPr>
        <w:t xml:space="preserve">　　罐头食品应达到商业无菌要求，不适用于本标准。</w:t>
      </w:r>
    </w:p>
    <w:p w:rsidR="00BA232F" w:rsidRDefault="00BA232F" w:rsidP="00BA232F">
      <w:pPr>
        <w:rPr>
          <w:rFonts w:hint="eastAsia"/>
        </w:rPr>
      </w:pPr>
      <w:r>
        <w:rPr>
          <w:rFonts w:hint="eastAsia"/>
        </w:rPr>
        <w:t xml:space="preserve">　　五、标准适用的主要食品类别</w:t>
      </w:r>
      <w:r>
        <w:rPr>
          <w:rFonts w:hint="eastAsia"/>
        </w:rPr>
        <w:t xml:space="preserve"> </w:t>
      </w:r>
    </w:p>
    <w:p w:rsidR="00BA232F" w:rsidRDefault="00BA232F" w:rsidP="00BA232F">
      <w:pPr>
        <w:rPr>
          <w:rFonts w:hint="eastAsia"/>
        </w:rPr>
      </w:pPr>
      <w:r>
        <w:rPr>
          <w:rFonts w:hint="eastAsia"/>
        </w:rPr>
        <w:t xml:space="preserve">　　（一）肉制品。</w:t>
      </w:r>
      <w:r>
        <w:rPr>
          <w:rFonts w:hint="eastAsia"/>
        </w:rPr>
        <w:t>GB29921</w:t>
      </w:r>
      <w:r>
        <w:rPr>
          <w:rFonts w:hint="eastAsia"/>
        </w:rPr>
        <w:t>中的肉制品包括熟肉制品和即食生肉制品。熟肉制品指以猪、牛、羊、鸡、兔、狗等畜、禽肉为主要原料，经酱、卤、熏、烤、腌、蒸、煮等任何一种或多种加工方法制成的直接可食的肉类加工制品。即食生肉制品指以畜、禽等肉为主要原料经发酵或特殊工艺加工制成的直接可食的生肉制品。</w:t>
      </w:r>
      <w:r>
        <w:rPr>
          <w:rFonts w:hint="eastAsia"/>
        </w:rPr>
        <w:t xml:space="preserve"> </w:t>
      </w:r>
    </w:p>
    <w:p w:rsidR="00BA232F" w:rsidRDefault="00BA232F" w:rsidP="00BA232F">
      <w:pPr>
        <w:rPr>
          <w:rFonts w:hint="eastAsia"/>
        </w:rPr>
      </w:pPr>
      <w:r>
        <w:rPr>
          <w:rFonts w:hint="eastAsia"/>
        </w:rPr>
        <w:t xml:space="preserve">　　（二）水产制品。</w:t>
      </w:r>
      <w:r>
        <w:rPr>
          <w:rFonts w:hint="eastAsia"/>
        </w:rPr>
        <w:t>GB29921</w:t>
      </w:r>
      <w:r>
        <w:rPr>
          <w:rFonts w:hint="eastAsia"/>
        </w:rPr>
        <w:t>中的水产制品包括熟制水产品、即食生制水产品和即食藻类制品。熟制水产品指以鱼类、甲壳类、贝类、软体类、</w:t>
      </w:r>
      <w:proofErr w:type="gramStart"/>
      <w:r>
        <w:rPr>
          <w:rFonts w:hint="eastAsia"/>
        </w:rPr>
        <w:t>棘</w:t>
      </w:r>
      <w:proofErr w:type="gramEnd"/>
      <w:r>
        <w:rPr>
          <w:rFonts w:hint="eastAsia"/>
        </w:rPr>
        <w:t>皮类等动物性水产品为主要原料，经蒸、煮、烘烤、油炸等加热熟制过程制成的直接食用的水产加工制品。即食生制水产品指食用前经洁净加工而不经过加热或加热不彻底可直接食用的生制水产品，包括活、鲜、冷冻鱼</w:t>
      </w:r>
      <w:r>
        <w:rPr>
          <w:rFonts w:hint="eastAsia"/>
        </w:rPr>
        <w:t>(</w:t>
      </w:r>
      <w:r>
        <w:rPr>
          <w:rFonts w:hint="eastAsia"/>
        </w:rPr>
        <w:t>鱼片</w:t>
      </w:r>
      <w:r>
        <w:rPr>
          <w:rFonts w:hint="eastAsia"/>
        </w:rPr>
        <w:t>)</w:t>
      </w:r>
      <w:r>
        <w:rPr>
          <w:rFonts w:hint="eastAsia"/>
        </w:rPr>
        <w:t>、虾、头足类及活蟹、活贝等，也包括以活泥螺、活蟹、活贝、鱼籽等为原料，采用盐渍或糟、</w:t>
      </w:r>
      <w:proofErr w:type="gramStart"/>
      <w:r>
        <w:rPr>
          <w:rFonts w:hint="eastAsia"/>
        </w:rPr>
        <w:t>醉加工</w:t>
      </w:r>
      <w:proofErr w:type="gramEnd"/>
      <w:r>
        <w:rPr>
          <w:rFonts w:hint="eastAsia"/>
        </w:rPr>
        <w:t>制成的可直接食用的腌制水产品。即食藻类制品指以藻类为原料</w:t>
      </w:r>
      <w:r>
        <w:rPr>
          <w:rFonts w:hint="eastAsia"/>
        </w:rPr>
        <w:t>,</w:t>
      </w:r>
      <w:r>
        <w:rPr>
          <w:rFonts w:hint="eastAsia"/>
        </w:rPr>
        <w:t>按照一定工艺加工制成的可直接食用的藻类制品，包括经水煮、油炸或其他加工藻类。</w:t>
      </w:r>
      <w:r>
        <w:rPr>
          <w:rFonts w:hint="eastAsia"/>
        </w:rPr>
        <w:t xml:space="preserve"> </w:t>
      </w:r>
    </w:p>
    <w:p w:rsidR="00BA232F" w:rsidRDefault="00BA232F" w:rsidP="00BA232F">
      <w:pPr>
        <w:rPr>
          <w:rFonts w:hint="eastAsia"/>
        </w:rPr>
      </w:pPr>
      <w:r>
        <w:rPr>
          <w:rFonts w:hint="eastAsia"/>
        </w:rPr>
        <w:t xml:space="preserve">　　（三）即食蛋制品。</w:t>
      </w:r>
      <w:r>
        <w:rPr>
          <w:rFonts w:hint="eastAsia"/>
        </w:rPr>
        <w:t>GB29921</w:t>
      </w:r>
      <w:r>
        <w:rPr>
          <w:rFonts w:hint="eastAsia"/>
        </w:rPr>
        <w:t>中的即食蛋制品指以生鲜禽蛋为原料，添加或不添加辅料，经相应工艺加工制成的直接可食的再制蛋（不改变物理性状）及蛋制品（改变其物理性状）。</w:t>
      </w:r>
      <w:r>
        <w:rPr>
          <w:rFonts w:hint="eastAsia"/>
        </w:rPr>
        <w:t xml:space="preserve"> </w:t>
      </w:r>
    </w:p>
    <w:p w:rsidR="00BA232F" w:rsidRDefault="00BA232F" w:rsidP="00BA232F">
      <w:pPr>
        <w:rPr>
          <w:rFonts w:hint="eastAsia"/>
        </w:rPr>
      </w:pPr>
      <w:r>
        <w:rPr>
          <w:rFonts w:hint="eastAsia"/>
        </w:rPr>
        <w:t xml:space="preserve">　　（四）粮食制品。</w:t>
      </w:r>
      <w:r>
        <w:rPr>
          <w:rFonts w:hint="eastAsia"/>
        </w:rPr>
        <w:t>GB29921</w:t>
      </w:r>
      <w:r>
        <w:rPr>
          <w:rFonts w:hint="eastAsia"/>
        </w:rPr>
        <w:t>中的粮食制品指以大米、小麦、杂粮、块根植物、玉米等为主要原料或提取物，经加工制成的、带或不带馅（料）的各种熟制制品，包括即食谷物（麦片类）、方便面米制品、</w:t>
      </w:r>
      <w:proofErr w:type="gramStart"/>
      <w:r>
        <w:rPr>
          <w:rFonts w:hint="eastAsia"/>
        </w:rPr>
        <w:t>速冻面米食品</w:t>
      </w:r>
      <w:proofErr w:type="gramEnd"/>
      <w:r>
        <w:rPr>
          <w:rFonts w:hint="eastAsia"/>
        </w:rPr>
        <w:t>（熟制）和焙烤类食品。焙烤类食品指以粮食、油脂、食糖、蛋为主要原料，添加适量的辅料，经配制、成型、熟制等工序制成的各种焙烤类食品，包括糕点、蛋糕、片糕、饼干、面包等食品。</w:t>
      </w:r>
      <w:r>
        <w:rPr>
          <w:rFonts w:hint="eastAsia"/>
        </w:rPr>
        <w:t xml:space="preserve"> </w:t>
      </w:r>
    </w:p>
    <w:p w:rsidR="00BA232F" w:rsidRDefault="00BA232F" w:rsidP="00BA232F">
      <w:pPr>
        <w:rPr>
          <w:rFonts w:hint="eastAsia"/>
        </w:rPr>
      </w:pPr>
      <w:r>
        <w:rPr>
          <w:rFonts w:hint="eastAsia"/>
        </w:rPr>
        <w:t xml:space="preserve">　　（五）即食豆类制品。</w:t>
      </w:r>
      <w:r>
        <w:rPr>
          <w:rFonts w:hint="eastAsia"/>
        </w:rPr>
        <w:t>GB29921</w:t>
      </w:r>
      <w:r>
        <w:rPr>
          <w:rFonts w:hint="eastAsia"/>
        </w:rPr>
        <w:t>中的即食豆类制品包括发酵豆制品和非发酵豆制品。即食发酵豆制品包括腐乳、豆豉、纳豆和其他湿法生产的发酵豆制品。</w:t>
      </w:r>
      <w:proofErr w:type="gramStart"/>
      <w:r>
        <w:rPr>
          <w:rFonts w:hint="eastAsia"/>
        </w:rPr>
        <w:t>即食非</w:t>
      </w:r>
      <w:proofErr w:type="gramEnd"/>
      <w:r>
        <w:rPr>
          <w:rFonts w:hint="eastAsia"/>
        </w:rPr>
        <w:t>发酵豆制品包括豆浆、豆腐、豆腐干（</w:t>
      </w:r>
      <w:proofErr w:type="gramStart"/>
      <w:r>
        <w:rPr>
          <w:rFonts w:hint="eastAsia"/>
        </w:rPr>
        <w:t>含豆干</w:t>
      </w:r>
      <w:proofErr w:type="gramEnd"/>
      <w:r>
        <w:rPr>
          <w:rFonts w:hint="eastAsia"/>
        </w:rPr>
        <w:t>再制品）、大豆蛋白类和其他湿法生产的非发酵豆制品，也包括各种熟制豆制品。</w:t>
      </w:r>
      <w:r>
        <w:rPr>
          <w:rFonts w:hint="eastAsia"/>
        </w:rPr>
        <w:t xml:space="preserve"> </w:t>
      </w:r>
    </w:p>
    <w:p w:rsidR="00BA232F" w:rsidRDefault="00BA232F" w:rsidP="00BA232F">
      <w:pPr>
        <w:rPr>
          <w:rFonts w:hint="eastAsia"/>
        </w:rPr>
      </w:pPr>
      <w:r>
        <w:rPr>
          <w:rFonts w:hint="eastAsia"/>
        </w:rPr>
        <w:t xml:space="preserve">　　（六）巧克力类及可可制品。</w:t>
      </w:r>
      <w:r>
        <w:rPr>
          <w:rFonts w:hint="eastAsia"/>
        </w:rPr>
        <w:t>GB29921</w:t>
      </w:r>
      <w:r>
        <w:rPr>
          <w:rFonts w:hint="eastAsia"/>
        </w:rPr>
        <w:t>中的巧克力类及可可制品包括巧克力类（包括巧克力及其制品、代可可脂巧克力及其制品、相应的酱、馅）、可可制品（包括可可液块、可可饼块、可可粉）。</w:t>
      </w:r>
      <w:r>
        <w:rPr>
          <w:rFonts w:hint="eastAsia"/>
        </w:rPr>
        <w:t>GB29921</w:t>
      </w:r>
      <w:r>
        <w:rPr>
          <w:rFonts w:hint="eastAsia"/>
        </w:rPr>
        <w:t>未对作为原料的各种可可</w:t>
      </w:r>
      <w:proofErr w:type="gramStart"/>
      <w:r>
        <w:rPr>
          <w:rFonts w:hint="eastAsia"/>
        </w:rPr>
        <w:t>脂进行</w:t>
      </w:r>
      <w:proofErr w:type="gramEnd"/>
      <w:r>
        <w:rPr>
          <w:rFonts w:hint="eastAsia"/>
        </w:rPr>
        <w:t>致病菌限量规定。</w:t>
      </w:r>
      <w:r>
        <w:rPr>
          <w:rFonts w:hint="eastAsia"/>
        </w:rPr>
        <w:t xml:space="preserve"> </w:t>
      </w:r>
    </w:p>
    <w:p w:rsidR="00BA232F" w:rsidRDefault="00BA232F" w:rsidP="00BA232F">
      <w:pPr>
        <w:rPr>
          <w:rFonts w:hint="eastAsia"/>
        </w:rPr>
      </w:pPr>
      <w:r>
        <w:rPr>
          <w:rFonts w:hint="eastAsia"/>
        </w:rPr>
        <w:t xml:space="preserve">　　（七）即食果蔬制品。</w:t>
      </w:r>
      <w:r>
        <w:rPr>
          <w:rFonts w:hint="eastAsia"/>
        </w:rPr>
        <w:t>GB29921</w:t>
      </w:r>
      <w:r>
        <w:rPr>
          <w:rFonts w:hint="eastAsia"/>
        </w:rPr>
        <w:t>中的即食水果制品指以水果为原料</w:t>
      </w:r>
      <w:r>
        <w:rPr>
          <w:rFonts w:hint="eastAsia"/>
        </w:rPr>
        <w:t>,</w:t>
      </w:r>
      <w:r>
        <w:rPr>
          <w:rFonts w:hint="eastAsia"/>
        </w:rPr>
        <w:t>按照一定工艺加工制成的即食水果制品，包括冷冻水果、水果干类、醋</w:t>
      </w:r>
      <w:r>
        <w:rPr>
          <w:rFonts w:hint="eastAsia"/>
        </w:rPr>
        <w:t>/</w:t>
      </w:r>
      <w:r>
        <w:rPr>
          <w:rFonts w:hint="eastAsia"/>
        </w:rPr>
        <w:t>油或盐渍水果、果酱、果泥、蜜饯凉果、水果甜品、发酵的水果制品及其他加工的即食鲜果制品。即食蔬菜制品指以蔬菜为原料</w:t>
      </w:r>
      <w:r>
        <w:rPr>
          <w:rFonts w:hint="eastAsia"/>
        </w:rPr>
        <w:t>,</w:t>
      </w:r>
      <w:r>
        <w:rPr>
          <w:rFonts w:hint="eastAsia"/>
        </w:rPr>
        <w:t>按照一定工艺加工制成的即食蔬菜制品，包括冷冻蔬菜、干制蔬菜、腌渍蔬菜、蔬菜泥</w:t>
      </w:r>
      <w:r>
        <w:rPr>
          <w:rFonts w:hint="eastAsia"/>
        </w:rPr>
        <w:t>/</w:t>
      </w:r>
      <w:r>
        <w:rPr>
          <w:rFonts w:hint="eastAsia"/>
        </w:rPr>
        <w:t>酱（番茄沙司除外）、发酵蔬菜制品及其他加工的即食新鲜蔬菜制品。</w:t>
      </w:r>
      <w:r>
        <w:rPr>
          <w:rFonts w:hint="eastAsia"/>
        </w:rPr>
        <w:t xml:space="preserve"> </w:t>
      </w:r>
    </w:p>
    <w:p w:rsidR="00BA232F" w:rsidRDefault="00BA232F" w:rsidP="00BA232F">
      <w:pPr>
        <w:rPr>
          <w:rFonts w:hint="eastAsia"/>
        </w:rPr>
      </w:pPr>
      <w:r>
        <w:rPr>
          <w:rFonts w:hint="eastAsia"/>
        </w:rPr>
        <w:t xml:space="preserve">　　（八）饮料（包装饮用水、碳酸饮料除外）。</w:t>
      </w:r>
      <w:r>
        <w:rPr>
          <w:rFonts w:hint="eastAsia"/>
        </w:rPr>
        <w:t>GB29921</w:t>
      </w:r>
      <w:r>
        <w:rPr>
          <w:rFonts w:hint="eastAsia"/>
        </w:rPr>
        <w:t>中的饮料包括果蔬汁类、蛋白饮料类、水基调味饮料类、茶、咖啡、植物饮料类、固体饮料类、其他饮料类等（不包括饮用水和碳酸饮料）。</w:t>
      </w:r>
    </w:p>
    <w:p w:rsidR="00BA232F" w:rsidRDefault="00BA232F" w:rsidP="00BA232F">
      <w:pPr>
        <w:rPr>
          <w:rFonts w:hint="eastAsia"/>
        </w:rPr>
      </w:pPr>
      <w:r>
        <w:rPr>
          <w:rFonts w:hint="eastAsia"/>
        </w:rPr>
        <w:t xml:space="preserve">　　（九）冷冻饮品。</w:t>
      </w:r>
      <w:r>
        <w:rPr>
          <w:rFonts w:hint="eastAsia"/>
        </w:rPr>
        <w:t>GB29921</w:t>
      </w:r>
      <w:r>
        <w:rPr>
          <w:rFonts w:hint="eastAsia"/>
        </w:rPr>
        <w:t>中的冷冻饮品包括冰淇淋类、雪糕（泥）类和食用冰、冰棍类。冷冻饮品指以饮用水、食糖、乳制品、水果制品、豆制品、食用油等为主要原料，添加适量的辅料制成的冷冻固态饮品。</w:t>
      </w:r>
      <w:r>
        <w:rPr>
          <w:rFonts w:hint="eastAsia"/>
        </w:rPr>
        <w:t xml:space="preserve"> </w:t>
      </w:r>
    </w:p>
    <w:p w:rsidR="00BA232F" w:rsidRDefault="00BA232F" w:rsidP="00BA232F">
      <w:pPr>
        <w:rPr>
          <w:rFonts w:hint="eastAsia"/>
        </w:rPr>
      </w:pPr>
      <w:r>
        <w:rPr>
          <w:rFonts w:hint="eastAsia"/>
        </w:rPr>
        <w:t xml:space="preserve">　　（十）即食调味品。</w:t>
      </w:r>
      <w:r>
        <w:rPr>
          <w:rFonts w:hint="eastAsia"/>
        </w:rPr>
        <w:t>GB29921</w:t>
      </w:r>
      <w:r>
        <w:rPr>
          <w:rFonts w:hint="eastAsia"/>
        </w:rPr>
        <w:t>中的即食调味品包括酱油（酿造酱油、配制酱油）、酱（酿</w:t>
      </w:r>
      <w:r>
        <w:rPr>
          <w:rFonts w:hint="eastAsia"/>
        </w:rPr>
        <w:lastRenderedPageBreak/>
        <w:t>造酱、配制酱）、即食复合调味料</w:t>
      </w:r>
      <w:r>
        <w:rPr>
          <w:rFonts w:hint="eastAsia"/>
        </w:rPr>
        <w:t>(</w:t>
      </w:r>
      <w:r>
        <w:rPr>
          <w:rFonts w:hint="eastAsia"/>
        </w:rPr>
        <w:t>沙拉酱、肉汤、调味清汁及以动物性原料和蔬菜为基料的即食酱类</w:t>
      </w:r>
      <w:r>
        <w:rPr>
          <w:rFonts w:hint="eastAsia"/>
        </w:rPr>
        <w:t>)</w:t>
      </w:r>
      <w:r>
        <w:rPr>
          <w:rFonts w:hint="eastAsia"/>
        </w:rPr>
        <w:t>及水产调味料（鱼露、蚝油、虾酱）等。</w:t>
      </w:r>
      <w:r>
        <w:rPr>
          <w:rFonts w:hint="eastAsia"/>
        </w:rPr>
        <w:t>GB29921</w:t>
      </w:r>
      <w:r>
        <w:rPr>
          <w:rFonts w:hint="eastAsia"/>
        </w:rPr>
        <w:t>不对香</w:t>
      </w:r>
      <w:proofErr w:type="gramStart"/>
      <w:r>
        <w:rPr>
          <w:rFonts w:hint="eastAsia"/>
        </w:rPr>
        <w:t>辛料类调味品</w:t>
      </w:r>
      <w:proofErr w:type="gramEnd"/>
      <w:r>
        <w:rPr>
          <w:rFonts w:hint="eastAsia"/>
        </w:rPr>
        <w:t>规定致病菌限量。</w:t>
      </w:r>
      <w:r>
        <w:rPr>
          <w:rFonts w:hint="eastAsia"/>
        </w:rPr>
        <w:t xml:space="preserve"> </w:t>
      </w:r>
    </w:p>
    <w:p w:rsidR="00BA232F" w:rsidRDefault="00BA232F" w:rsidP="00BA232F">
      <w:pPr>
        <w:rPr>
          <w:rFonts w:hint="eastAsia"/>
        </w:rPr>
      </w:pPr>
      <w:r>
        <w:rPr>
          <w:rFonts w:hint="eastAsia"/>
        </w:rPr>
        <w:t xml:space="preserve">　　（十一）坚果籽实制品。</w:t>
      </w:r>
      <w:r>
        <w:rPr>
          <w:rFonts w:hint="eastAsia"/>
        </w:rPr>
        <w:t>GB29921</w:t>
      </w:r>
      <w:r>
        <w:rPr>
          <w:rFonts w:hint="eastAsia"/>
        </w:rPr>
        <w:t>中的坚果籽实制品包括坚果</w:t>
      </w:r>
      <w:proofErr w:type="gramStart"/>
      <w:r>
        <w:rPr>
          <w:rFonts w:hint="eastAsia"/>
        </w:rPr>
        <w:t>及籽类的</w:t>
      </w:r>
      <w:proofErr w:type="gramEnd"/>
      <w:r>
        <w:rPr>
          <w:rFonts w:hint="eastAsia"/>
        </w:rPr>
        <w:t>泥（酱）以及腌制果仁类制品。</w:t>
      </w:r>
      <w:r>
        <w:rPr>
          <w:rFonts w:hint="eastAsia"/>
        </w:rPr>
        <w:t xml:space="preserve"> </w:t>
      </w:r>
    </w:p>
    <w:p w:rsidR="00BA232F" w:rsidRDefault="00BA232F" w:rsidP="00BA232F">
      <w:pPr>
        <w:rPr>
          <w:rFonts w:hint="eastAsia"/>
        </w:rPr>
      </w:pPr>
      <w:r>
        <w:rPr>
          <w:rFonts w:hint="eastAsia"/>
        </w:rPr>
        <w:t xml:space="preserve">　　六、标准中的致病菌指标设置</w:t>
      </w:r>
      <w:r>
        <w:rPr>
          <w:rFonts w:hint="eastAsia"/>
        </w:rPr>
        <w:t xml:space="preserve"> </w:t>
      </w:r>
    </w:p>
    <w:p w:rsidR="00BA232F" w:rsidRDefault="00BA232F" w:rsidP="00BA232F">
      <w:pPr>
        <w:rPr>
          <w:rFonts w:hint="eastAsia"/>
        </w:rPr>
      </w:pPr>
      <w:r>
        <w:rPr>
          <w:rFonts w:hint="eastAsia"/>
        </w:rPr>
        <w:t>（一）沙门氏菌。沙门氏菌是全球和我国细菌性食物中毒的主要致病菌，各国普遍提出该致病菌限量要求。起草组梳理我国现行食品标准中沙门氏菌规定，参考</w:t>
      </w:r>
      <w:r>
        <w:rPr>
          <w:rFonts w:hint="eastAsia"/>
        </w:rPr>
        <w:t>CAC</w:t>
      </w:r>
      <w:r>
        <w:rPr>
          <w:rFonts w:hint="eastAsia"/>
        </w:rPr>
        <w:t>、</w:t>
      </w:r>
      <w:r>
        <w:rPr>
          <w:rFonts w:hint="eastAsia"/>
        </w:rPr>
        <w:t>ICMSF</w:t>
      </w:r>
      <w:r>
        <w:rPr>
          <w:rFonts w:hint="eastAsia"/>
        </w:rPr>
        <w:t>、欧盟、澳大利亚和新西兰、美国、加拿大、香港、台湾等国际组织、国家和地区的即食食品中沙门氏菌限量标准及规定，按照二级采样方案对所有</w:t>
      </w:r>
      <w:r>
        <w:rPr>
          <w:rFonts w:hint="eastAsia"/>
        </w:rPr>
        <w:t>11</w:t>
      </w:r>
      <w:r>
        <w:rPr>
          <w:rFonts w:hint="eastAsia"/>
        </w:rPr>
        <w:t>类食品设置沙门氏菌限量规定，具体为</w:t>
      </w:r>
      <w:r>
        <w:rPr>
          <w:rFonts w:hint="eastAsia"/>
        </w:rPr>
        <w:t>n=5</w:t>
      </w:r>
      <w:r>
        <w:rPr>
          <w:rFonts w:hint="eastAsia"/>
        </w:rPr>
        <w:t>，</w:t>
      </w:r>
      <w:r>
        <w:rPr>
          <w:rFonts w:hint="eastAsia"/>
        </w:rPr>
        <w:t>c=0</w:t>
      </w:r>
      <w:r>
        <w:rPr>
          <w:rFonts w:hint="eastAsia"/>
        </w:rPr>
        <w:t>，</w:t>
      </w:r>
      <w:r>
        <w:rPr>
          <w:rFonts w:hint="eastAsia"/>
        </w:rPr>
        <w:t>m=0</w:t>
      </w:r>
      <w:r>
        <w:rPr>
          <w:rFonts w:hint="eastAsia"/>
        </w:rPr>
        <w:t>（即在被检的</w:t>
      </w:r>
      <w:r>
        <w:rPr>
          <w:rFonts w:hint="eastAsia"/>
        </w:rPr>
        <w:t>5</w:t>
      </w:r>
      <w:r>
        <w:rPr>
          <w:rFonts w:hint="eastAsia"/>
        </w:rPr>
        <w:t>份样品中，不允许任</w:t>
      </w:r>
      <w:proofErr w:type="gramStart"/>
      <w:r>
        <w:rPr>
          <w:rFonts w:hint="eastAsia"/>
        </w:rPr>
        <w:t>一</w:t>
      </w:r>
      <w:proofErr w:type="gramEnd"/>
      <w:r>
        <w:rPr>
          <w:rFonts w:hint="eastAsia"/>
        </w:rPr>
        <w:t>样品检出沙门氏菌）。</w:t>
      </w:r>
      <w:r>
        <w:rPr>
          <w:rFonts w:hint="eastAsia"/>
        </w:rPr>
        <w:t xml:space="preserve"> </w:t>
      </w:r>
    </w:p>
    <w:p w:rsidR="00BA232F" w:rsidRDefault="00BA232F" w:rsidP="00BA232F">
      <w:pPr>
        <w:rPr>
          <w:rFonts w:hint="eastAsia"/>
        </w:rPr>
      </w:pPr>
      <w:r>
        <w:rPr>
          <w:rFonts w:hint="eastAsia"/>
        </w:rPr>
        <w:t xml:space="preserve">　　（二）单核细胞增生李斯</w:t>
      </w:r>
      <w:proofErr w:type="gramStart"/>
      <w:r>
        <w:rPr>
          <w:rFonts w:hint="eastAsia"/>
        </w:rPr>
        <w:t>特</w:t>
      </w:r>
      <w:proofErr w:type="gramEnd"/>
      <w:r>
        <w:rPr>
          <w:rFonts w:hint="eastAsia"/>
        </w:rPr>
        <w:t>氏菌。单核细胞增生李斯</w:t>
      </w:r>
      <w:proofErr w:type="gramStart"/>
      <w:r>
        <w:rPr>
          <w:rFonts w:hint="eastAsia"/>
        </w:rPr>
        <w:t>特</w:t>
      </w:r>
      <w:proofErr w:type="gramEnd"/>
      <w:r>
        <w:rPr>
          <w:rFonts w:hint="eastAsia"/>
        </w:rPr>
        <w:t>氏菌是重要的食源性致病菌。鉴于我国没有充足的临床数据支持，根据我国风险监测结果，从保护公众健康角度出发，参考联合国粮农组织</w:t>
      </w:r>
      <w:r>
        <w:rPr>
          <w:rFonts w:hint="eastAsia"/>
        </w:rPr>
        <w:t>/</w:t>
      </w:r>
      <w:r>
        <w:rPr>
          <w:rFonts w:hint="eastAsia"/>
        </w:rPr>
        <w:t>世界卫生组织即食食品中单核细胞增生李斯</w:t>
      </w:r>
      <w:proofErr w:type="gramStart"/>
      <w:r>
        <w:rPr>
          <w:rFonts w:hint="eastAsia"/>
        </w:rPr>
        <w:t>特</w:t>
      </w:r>
      <w:proofErr w:type="gramEnd"/>
      <w:r>
        <w:rPr>
          <w:rFonts w:hint="eastAsia"/>
        </w:rPr>
        <w:t>氏菌的风险评估报告和</w:t>
      </w:r>
      <w:r>
        <w:rPr>
          <w:rFonts w:hint="eastAsia"/>
        </w:rPr>
        <w:t>CAC</w:t>
      </w:r>
      <w:r>
        <w:rPr>
          <w:rFonts w:hint="eastAsia"/>
        </w:rPr>
        <w:t>、欧盟、</w:t>
      </w:r>
      <w:r>
        <w:rPr>
          <w:rFonts w:hint="eastAsia"/>
        </w:rPr>
        <w:t>ICMSF</w:t>
      </w:r>
      <w:r>
        <w:rPr>
          <w:rFonts w:hint="eastAsia"/>
        </w:rPr>
        <w:t>等国际组织和地区即食食品中单核细胞增生李斯</w:t>
      </w:r>
      <w:proofErr w:type="gramStart"/>
      <w:r>
        <w:rPr>
          <w:rFonts w:hint="eastAsia"/>
        </w:rPr>
        <w:t>特</w:t>
      </w:r>
      <w:proofErr w:type="gramEnd"/>
      <w:r>
        <w:rPr>
          <w:rFonts w:hint="eastAsia"/>
        </w:rPr>
        <w:t>氏菌限量标准，按二级采样方案设置了高风险的即食肉制品中单核细胞增生李斯</w:t>
      </w:r>
      <w:proofErr w:type="gramStart"/>
      <w:r>
        <w:rPr>
          <w:rFonts w:hint="eastAsia"/>
        </w:rPr>
        <w:t>特</w:t>
      </w:r>
      <w:proofErr w:type="gramEnd"/>
      <w:r>
        <w:rPr>
          <w:rFonts w:hint="eastAsia"/>
        </w:rPr>
        <w:t>氏菌限量规定，具体为</w:t>
      </w:r>
      <w:r>
        <w:rPr>
          <w:rFonts w:hint="eastAsia"/>
        </w:rPr>
        <w:t>n=5</w:t>
      </w:r>
      <w:r>
        <w:rPr>
          <w:rFonts w:hint="eastAsia"/>
        </w:rPr>
        <w:t>，</w:t>
      </w:r>
      <w:r>
        <w:rPr>
          <w:rFonts w:hint="eastAsia"/>
        </w:rPr>
        <w:t>c=0</w:t>
      </w:r>
      <w:r>
        <w:rPr>
          <w:rFonts w:hint="eastAsia"/>
        </w:rPr>
        <w:t>，</w:t>
      </w:r>
      <w:r>
        <w:rPr>
          <w:rFonts w:hint="eastAsia"/>
        </w:rPr>
        <w:t>m=0</w:t>
      </w:r>
      <w:r>
        <w:rPr>
          <w:rFonts w:hint="eastAsia"/>
        </w:rPr>
        <w:t>（即在被检的</w:t>
      </w:r>
      <w:r>
        <w:rPr>
          <w:rFonts w:hint="eastAsia"/>
        </w:rPr>
        <w:t>5</w:t>
      </w:r>
      <w:r>
        <w:rPr>
          <w:rFonts w:hint="eastAsia"/>
        </w:rPr>
        <w:t>份样品中，不允许任</w:t>
      </w:r>
      <w:proofErr w:type="gramStart"/>
      <w:r>
        <w:rPr>
          <w:rFonts w:hint="eastAsia"/>
        </w:rPr>
        <w:t>一</w:t>
      </w:r>
      <w:proofErr w:type="gramEnd"/>
      <w:r>
        <w:rPr>
          <w:rFonts w:hint="eastAsia"/>
        </w:rPr>
        <w:t>样品检出单增李斯</w:t>
      </w:r>
      <w:proofErr w:type="gramStart"/>
      <w:r>
        <w:rPr>
          <w:rFonts w:hint="eastAsia"/>
        </w:rPr>
        <w:t>特</w:t>
      </w:r>
      <w:proofErr w:type="gramEnd"/>
      <w:r>
        <w:rPr>
          <w:rFonts w:hint="eastAsia"/>
        </w:rPr>
        <w:t>菌）。</w:t>
      </w:r>
      <w:r>
        <w:rPr>
          <w:rFonts w:hint="eastAsia"/>
        </w:rPr>
        <w:t xml:space="preserve"> </w:t>
      </w:r>
    </w:p>
    <w:p w:rsidR="00BA232F" w:rsidRDefault="00BA232F" w:rsidP="00BA232F">
      <w:pPr>
        <w:rPr>
          <w:rFonts w:hint="eastAsia"/>
        </w:rPr>
      </w:pPr>
      <w:r>
        <w:rPr>
          <w:rFonts w:hint="eastAsia"/>
        </w:rPr>
        <w:t xml:space="preserve">　　（三）大肠埃希氏菌</w:t>
      </w:r>
      <w:r>
        <w:rPr>
          <w:rFonts w:hint="eastAsia"/>
        </w:rPr>
        <w:t>O157:H7</w:t>
      </w:r>
      <w:r>
        <w:rPr>
          <w:rFonts w:hint="eastAsia"/>
        </w:rPr>
        <w:t>。美国、日本等相关国家曾发生牛肉和蔬菜引起的大肠埃希氏菌</w:t>
      </w:r>
      <w:r>
        <w:rPr>
          <w:rFonts w:hint="eastAsia"/>
        </w:rPr>
        <w:t>O157:H7</w:t>
      </w:r>
      <w:r>
        <w:rPr>
          <w:rFonts w:hint="eastAsia"/>
        </w:rPr>
        <w:t>食源性疾病。我国虽无典型的预包装熟肉制品引发的大肠埃希氏菌</w:t>
      </w:r>
      <w:r>
        <w:rPr>
          <w:rFonts w:hint="eastAsia"/>
        </w:rPr>
        <w:t>O157:H7</w:t>
      </w:r>
      <w:r>
        <w:rPr>
          <w:rFonts w:hint="eastAsia"/>
        </w:rPr>
        <w:t>食源性疾病，但为降低消费者健康风险，结合风险监测和风险评估情况，按二级采样方案设置熟牛肉制品和生食牛肉制品、生食果蔬制品中大肠埃希氏菌</w:t>
      </w:r>
      <w:proofErr w:type="spellStart"/>
      <w:r>
        <w:rPr>
          <w:rFonts w:hint="eastAsia"/>
        </w:rPr>
        <w:t>O157:H7</w:t>
      </w:r>
      <w:proofErr w:type="spellEnd"/>
      <w:r>
        <w:rPr>
          <w:rFonts w:hint="eastAsia"/>
        </w:rPr>
        <w:t>限量规定，具体为</w:t>
      </w:r>
      <w:r>
        <w:rPr>
          <w:rFonts w:hint="eastAsia"/>
        </w:rPr>
        <w:t>n=5</w:t>
      </w:r>
      <w:r>
        <w:rPr>
          <w:rFonts w:hint="eastAsia"/>
        </w:rPr>
        <w:t>，</w:t>
      </w:r>
      <w:r>
        <w:rPr>
          <w:rFonts w:hint="eastAsia"/>
        </w:rPr>
        <w:t>c=0</w:t>
      </w:r>
      <w:r>
        <w:rPr>
          <w:rFonts w:hint="eastAsia"/>
        </w:rPr>
        <w:t>，</w:t>
      </w:r>
      <w:r>
        <w:rPr>
          <w:rFonts w:hint="eastAsia"/>
        </w:rPr>
        <w:t>m=0</w:t>
      </w:r>
      <w:r>
        <w:rPr>
          <w:rFonts w:hint="eastAsia"/>
        </w:rPr>
        <w:t>（即在被检的</w:t>
      </w:r>
      <w:r>
        <w:rPr>
          <w:rFonts w:hint="eastAsia"/>
        </w:rPr>
        <w:t>5</w:t>
      </w:r>
      <w:r>
        <w:rPr>
          <w:rFonts w:hint="eastAsia"/>
        </w:rPr>
        <w:t>份样品中，不允许任</w:t>
      </w:r>
      <w:proofErr w:type="gramStart"/>
      <w:r>
        <w:rPr>
          <w:rFonts w:hint="eastAsia"/>
        </w:rPr>
        <w:t>一</w:t>
      </w:r>
      <w:proofErr w:type="gramEnd"/>
      <w:r>
        <w:rPr>
          <w:rFonts w:hint="eastAsia"/>
        </w:rPr>
        <w:t>样品检出大肠埃希氏菌</w:t>
      </w:r>
      <w:r>
        <w:rPr>
          <w:rFonts w:hint="eastAsia"/>
        </w:rPr>
        <w:t>O157:H7</w:t>
      </w:r>
      <w:r>
        <w:rPr>
          <w:rFonts w:hint="eastAsia"/>
        </w:rPr>
        <w:t>）。</w:t>
      </w:r>
      <w:r>
        <w:rPr>
          <w:rFonts w:hint="eastAsia"/>
        </w:rPr>
        <w:t xml:space="preserve"> </w:t>
      </w:r>
    </w:p>
    <w:p w:rsidR="00BA232F" w:rsidRDefault="00BA232F" w:rsidP="00BA232F">
      <w:pPr>
        <w:rPr>
          <w:rFonts w:hint="eastAsia"/>
        </w:rPr>
      </w:pPr>
      <w:r>
        <w:rPr>
          <w:rFonts w:hint="eastAsia"/>
        </w:rPr>
        <w:t xml:space="preserve">　　（四）金黄色葡萄球菌。金黄色葡萄球菌是我国细菌性食物中毒的主要致病菌之一，其致病力与该菌产生的金黄色葡萄球菌肠毒素有关。根据风险监测和评估结果，参考</w:t>
      </w:r>
      <w:r>
        <w:rPr>
          <w:rFonts w:hint="eastAsia"/>
        </w:rPr>
        <w:t>CAC</w:t>
      </w:r>
      <w:r>
        <w:rPr>
          <w:rFonts w:hint="eastAsia"/>
        </w:rPr>
        <w:t>、</w:t>
      </w:r>
      <w:r>
        <w:rPr>
          <w:rFonts w:hint="eastAsia"/>
        </w:rPr>
        <w:t>ICMSF</w:t>
      </w:r>
      <w:r>
        <w:rPr>
          <w:rFonts w:hint="eastAsia"/>
        </w:rPr>
        <w:t>、澳大利亚和新西兰、香港、台湾等国际组织、国家和地区不同类别即食食品中金黄色葡萄球菌限量标准，按三级采样方案设置肉制品、水产制品、粮食制品、即食豆类制品、即食果蔬制品、饮料、冷冻饮品及即食调味品等</w:t>
      </w:r>
      <w:r>
        <w:rPr>
          <w:rFonts w:hint="eastAsia"/>
        </w:rPr>
        <w:t>8</w:t>
      </w:r>
      <w:r>
        <w:rPr>
          <w:rFonts w:hint="eastAsia"/>
        </w:rPr>
        <w:t>类食品中金黄色葡萄球菌限量，具体为</w:t>
      </w:r>
      <w:r>
        <w:rPr>
          <w:rFonts w:hint="eastAsia"/>
        </w:rPr>
        <w:t>n=5</w:t>
      </w:r>
      <w:r>
        <w:rPr>
          <w:rFonts w:hint="eastAsia"/>
        </w:rPr>
        <w:t>，</w:t>
      </w:r>
      <w:r>
        <w:rPr>
          <w:rFonts w:hint="eastAsia"/>
        </w:rPr>
        <w:t>c=1</w:t>
      </w:r>
      <w:r>
        <w:rPr>
          <w:rFonts w:hint="eastAsia"/>
        </w:rPr>
        <w:t>，</w:t>
      </w:r>
      <w:r>
        <w:rPr>
          <w:rFonts w:hint="eastAsia"/>
        </w:rPr>
        <w:t>m=100CFU/g(mL)</w:t>
      </w:r>
      <w:r>
        <w:rPr>
          <w:rFonts w:hint="eastAsia"/>
        </w:rPr>
        <w:t>，</w:t>
      </w:r>
      <w:r>
        <w:rPr>
          <w:rFonts w:hint="eastAsia"/>
        </w:rPr>
        <w:t>M=1000CFU/g(mL)</w:t>
      </w:r>
      <w:r>
        <w:rPr>
          <w:rFonts w:hint="eastAsia"/>
        </w:rPr>
        <w:t>，即食调味品中金黄色葡萄球菌限量为</w:t>
      </w:r>
      <w:r>
        <w:rPr>
          <w:rFonts w:hint="eastAsia"/>
        </w:rPr>
        <w:t>n=5</w:t>
      </w:r>
      <w:r>
        <w:rPr>
          <w:rFonts w:hint="eastAsia"/>
        </w:rPr>
        <w:t>，</w:t>
      </w:r>
      <w:r>
        <w:rPr>
          <w:rFonts w:hint="eastAsia"/>
        </w:rPr>
        <w:t>c=2</w:t>
      </w:r>
      <w:r>
        <w:rPr>
          <w:rFonts w:hint="eastAsia"/>
        </w:rPr>
        <w:t>，</w:t>
      </w:r>
      <w:r>
        <w:rPr>
          <w:rFonts w:hint="eastAsia"/>
        </w:rPr>
        <w:t>m=100CFU/g(mL)</w:t>
      </w:r>
      <w:r>
        <w:rPr>
          <w:rFonts w:hint="eastAsia"/>
        </w:rPr>
        <w:t>，</w:t>
      </w:r>
      <w:r>
        <w:rPr>
          <w:rFonts w:hint="eastAsia"/>
        </w:rPr>
        <w:t>M=10000CFU/g(mL)</w:t>
      </w:r>
      <w:r>
        <w:rPr>
          <w:rFonts w:hint="eastAsia"/>
        </w:rPr>
        <w:t>。</w:t>
      </w:r>
      <w:r>
        <w:rPr>
          <w:rFonts w:hint="eastAsia"/>
        </w:rPr>
        <w:t xml:space="preserve"> </w:t>
      </w:r>
    </w:p>
    <w:p w:rsidR="00BA232F" w:rsidRDefault="00BA232F" w:rsidP="00BA232F">
      <w:pPr>
        <w:rPr>
          <w:rFonts w:hint="eastAsia"/>
        </w:rPr>
      </w:pPr>
      <w:r>
        <w:rPr>
          <w:rFonts w:hint="eastAsia"/>
        </w:rPr>
        <w:t xml:space="preserve">　　（五）副溶血性弧菌。副溶血性弧菌是我国沿海及部分内地区域食物中毒的主要致病菌，主要污染水产制品或者交叉污染肉制品等，其致病性与带菌量及是否携带致病基因密切相关。起草组梳理现行水产品中副溶血性弧菌的相关标准，结合风险监测和风险评估结果，参考</w:t>
      </w:r>
      <w:r>
        <w:rPr>
          <w:rFonts w:hint="eastAsia"/>
        </w:rPr>
        <w:t>ICMSF</w:t>
      </w:r>
      <w:r>
        <w:rPr>
          <w:rFonts w:hint="eastAsia"/>
        </w:rPr>
        <w:t>、欧盟、加拿大、日本、澳大利亚和新西兰、香港等国际组织、国家和地区的水产品中副溶血性弧菌限量标准，按三级采样方案设置水产制品、水产调味品中副溶血性弧菌的限量，具体为</w:t>
      </w:r>
      <w:r>
        <w:rPr>
          <w:rFonts w:hint="eastAsia"/>
        </w:rPr>
        <w:t>n=5</w:t>
      </w:r>
      <w:r>
        <w:rPr>
          <w:rFonts w:hint="eastAsia"/>
        </w:rPr>
        <w:t>，</w:t>
      </w:r>
      <w:r>
        <w:rPr>
          <w:rFonts w:hint="eastAsia"/>
        </w:rPr>
        <w:t>c=1</w:t>
      </w:r>
      <w:r>
        <w:rPr>
          <w:rFonts w:hint="eastAsia"/>
        </w:rPr>
        <w:t>，</w:t>
      </w:r>
      <w:r>
        <w:rPr>
          <w:rFonts w:hint="eastAsia"/>
        </w:rPr>
        <w:t>m=100MPN/g(mL)</w:t>
      </w:r>
      <w:r>
        <w:rPr>
          <w:rFonts w:hint="eastAsia"/>
        </w:rPr>
        <w:t>，</w:t>
      </w:r>
      <w:r>
        <w:rPr>
          <w:rFonts w:hint="eastAsia"/>
        </w:rPr>
        <w:t>M=1000MPN/g(mL)</w:t>
      </w:r>
      <w:r>
        <w:rPr>
          <w:rFonts w:hint="eastAsia"/>
        </w:rPr>
        <w:t>。</w:t>
      </w:r>
      <w:r>
        <w:rPr>
          <w:rFonts w:hint="eastAsia"/>
        </w:rPr>
        <w:t xml:space="preserve"> </w:t>
      </w:r>
    </w:p>
    <w:p w:rsidR="00BA232F" w:rsidRDefault="00BA232F" w:rsidP="00BA232F">
      <w:pPr>
        <w:rPr>
          <w:rFonts w:hint="eastAsia"/>
        </w:rPr>
      </w:pPr>
      <w:r>
        <w:rPr>
          <w:rFonts w:hint="eastAsia"/>
        </w:rPr>
        <w:t xml:space="preserve">　　七、其他问题</w:t>
      </w:r>
      <w:r>
        <w:rPr>
          <w:rFonts w:hint="eastAsia"/>
        </w:rPr>
        <w:t xml:space="preserve"> </w:t>
      </w:r>
    </w:p>
    <w:p w:rsidR="00BA232F" w:rsidRDefault="00BA232F" w:rsidP="00BA232F">
      <w:pPr>
        <w:rPr>
          <w:rFonts w:hint="eastAsia"/>
        </w:rPr>
      </w:pPr>
      <w:r>
        <w:rPr>
          <w:rFonts w:hint="eastAsia"/>
        </w:rPr>
        <w:t xml:space="preserve">　　乳与乳制品、特殊膳食食品中的致病菌限量，按照现行食品安全国家标准执行。</w:t>
      </w:r>
    </w:p>
    <w:p w:rsidR="00BA232F" w:rsidRDefault="00BA232F" w:rsidP="00BA232F">
      <w:pPr>
        <w:rPr>
          <w:rFonts w:hint="eastAsia"/>
        </w:rPr>
      </w:pPr>
      <w:r>
        <w:rPr>
          <w:rFonts w:hint="eastAsia"/>
        </w:rPr>
        <w:t xml:space="preserve">　　由于蜂蜜、脂肪和油及乳化脂肪制品、果冻、糖果、食用菌等食品或原料的微生物污染的风险很低，参照</w:t>
      </w:r>
      <w:r>
        <w:rPr>
          <w:rFonts w:hint="eastAsia"/>
        </w:rPr>
        <w:t>CAC</w:t>
      </w:r>
      <w:r>
        <w:rPr>
          <w:rFonts w:hint="eastAsia"/>
        </w:rPr>
        <w:t>、</w:t>
      </w:r>
      <w:r>
        <w:rPr>
          <w:rFonts w:hint="eastAsia"/>
        </w:rPr>
        <w:t>ICMSF</w:t>
      </w:r>
      <w:r>
        <w:rPr>
          <w:rFonts w:hint="eastAsia"/>
        </w:rPr>
        <w:t>等国际组织</w:t>
      </w:r>
      <w:proofErr w:type="gramStart"/>
      <w:r>
        <w:rPr>
          <w:rFonts w:hint="eastAsia"/>
        </w:rPr>
        <w:t>的制标原则</w:t>
      </w:r>
      <w:proofErr w:type="gramEnd"/>
      <w:r>
        <w:rPr>
          <w:rFonts w:hint="eastAsia"/>
        </w:rPr>
        <w:t>，暂不设置上述食品的致病菌限量。本标准在实施过程中，根据风险监测和风险评估结果，适时修订增加相关食品类别。</w:t>
      </w:r>
      <w:r>
        <w:rPr>
          <w:rFonts w:hint="eastAsia"/>
        </w:rPr>
        <w:t xml:space="preserve"> </w:t>
      </w:r>
    </w:p>
    <w:p w:rsidR="00BA232F" w:rsidRDefault="00BA232F" w:rsidP="00BA232F">
      <w:pPr>
        <w:rPr>
          <w:rFonts w:hint="eastAsia"/>
        </w:rPr>
      </w:pPr>
      <w:r>
        <w:rPr>
          <w:rFonts w:hint="eastAsia"/>
        </w:rPr>
        <w:t xml:space="preserve">　　志贺氏</w:t>
      </w:r>
      <w:proofErr w:type="gramStart"/>
      <w:r>
        <w:rPr>
          <w:rFonts w:hint="eastAsia"/>
        </w:rPr>
        <w:t>菌</w:t>
      </w:r>
      <w:proofErr w:type="gramEnd"/>
      <w:r>
        <w:rPr>
          <w:rFonts w:hint="eastAsia"/>
        </w:rPr>
        <w:t>污染通常是由于手被污染、食物被飞蝇污染、饮用水处理不当或者下水道污水渗漏所致。根据我国志贺氏</w:t>
      </w:r>
      <w:proofErr w:type="gramStart"/>
      <w:r>
        <w:rPr>
          <w:rFonts w:hint="eastAsia"/>
        </w:rPr>
        <w:t>菌</w:t>
      </w:r>
      <w:proofErr w:type="gramEnd"/>
      <w:r>
        <w:rPr>
          <w:rFonts w:hint="eastAsia"/>
        </w:rPr>
        <w:t>食品安全事件情况，以及我国多年风险监测极少在加工食品中检出志贺氏菌，参考</w:t>
      </w:r>
      <w:r>
        <w:rPr>
          <w:rFonts w:hint="eastAsia"/>
        </w:rPr>
        <w:t>CAC</w:t>
      </w:r>
      <w:r>
        <w:rPr>
          <w:rFonts w:hint="eastAsia"/>
        </w:rPr>
        <w:t>、</w:t>
      </w:r>
      <w:r>
        <w:rPr>
          <w:rFonts w:hint="eastAsia"/>
        </w:rPr>
        <w:t>ICMSF</w:t>
      </w:r>
      <w:r>
        <w:rPr>
          <w:rFonts w:hint="eastAsia"/>
        </w:rPr>
        <w:t>、欧盟、美国、加拿大、澳大利亚和新西兰等国际组织、国家和地区规定，本标准未设置志贺氏</w:t>
      </w:r>
      <w:proofErr w:type="gramStart"/>
      <w:r>
        <w:rPr>
          <w:rFonts w:hint="eastAsia"/>
        </w:rPr>
        <w:t>菌</w:t>
      </w:r>
      <w:proofErr w:type="gramEnd"/>
      <w:r>
        <w:rPr>
          <w:rFonts w:hint="eastAsia"/>
        </w:rPr>
        <w:t>限量规定。</w:t>
      </w:r>
      <w:r>
        <w:rPr>
          <w:rFonts w:hint="eastAsia"/>
        </w:rPr>
        <w:t xml:space="preserve"> </w:t>
      </w:r>
    </w:p>
    <w:p w:rsidR="00BA232F" w:rsidRDefault="00BA232F" w:rsidP="00BA232F">
      <w:pPr>
        <w:rPr>
          <w:rFonts w:hint="eastAsia"/>
        </w:rPr>
      </w:pPr>
      <w:r>
        <w:rPr>
          <w:rFonts w:hint="eastAsia"/>
        </w:rPr>
        <w:lastRenderedPageBreak/>
        <w:t xml:space="preserve">　　八、国外标准情况</w:t>
      </w:r>
      <w:r>
        <w:rPr>
          <w:rFonts w:hint="eastAsia"/>
        </w:rPr>
        <w:t xml:space="preserve"> </w:t>
      </w:r>
    </w:p>
    <w:p w:rsidR="00BA232F" w:rsidRDefault="00BA232F" w:rsidP="00BA232F">
      <w:pPr>
        <w:rPr>
          <w:rFonts w:hint="eastAsia"/>
        </w:rPr>
      </w:pPr>
      <w:r>
        <w:rPr>
          <w:rFonts w:hint="eastAsia"/>
        </w:rPr>
        <w:t xml:space="preserve">　　国际食品法典委员会（</w:t>
      </w:r>
      <w:r>
        <w:rPr>
          <w:rFonts w:hint="eastAsia"/>
        </w:rPr>
        <w:t>CAC</w:t>
      </w:r>
      <w:r>
        <w:rPr>
          <w:rFonts w:hint="eastAsia"/>
        </w:rPr>
        <w:t>）的国际食品卫生法典委员会（</w:t>
      </w:r>
      <w:r>
        <w:rPr>
          <w:rFonts w:hint="eastAsia"/>
        </w:rPr>
        <w:t>CCFH</w:t>
      </w:r>
      <w:r>
        <w:rPr>
          <w:rFonts w:hint="eastAsia"/>
        </w:rPr>
        <w:t>）是制定和协调全球食品微生物标准的国际政府间技术委员会，负责提出微生物风险评估的优先领域以及需要解决的问题，制定并审议食品微生物风险管理措施等。</w:t>
      </w:r>
      <w:r>
        <w:rPr>
          <w:rFonts w:hint="eastAsia"/>
        </w:rPr>
        <w:t>1999</w:t>
      </w:r>
      <w:r>
        <w:rPr>
          <w:rFonts w:hint="eastAsia"/>
        </w:rPr>
        <w:t>年</w:t>
      </w:r>
      <w:r>
        <w:rPr>
          <w:rFonts w:hint="eastAsia"/>
        </w:rPr>
        <w:t>CCFH</w:t>
      </w:r>
      <w:r>
        <w:rPr>
          <w:rFonts w:hint="eastAsia"/>
        </w:rPr>
        <w:t>启动了重要“食品</w:t>
      </w:r>
      <w:r>
        <w:rPr>
          <w:rFonts w:hint="eastAsia"/>
        </w:rPr>
        <w:t>-</w:t>
      </w:r>
      <w:r>
        <w:rPr>
          <w:rFonts w:hint="eastAsia"/>
        </w:rPr>
        <w:t>病原”组合的风险管理模式，并加速制定高危食品中的微生物限量标准。</w:t>
      </w:r>
      <w:r>
        <w:rPr>
          <w:rFonts w:hint="eastAsia"/>
        </w:rPr>
        <w:t>CAC</w:t>
      </w:r>
      <w:r>
        <w:rPr>
          <w:rFonts w:hint="eastAsia"/>
        </w:rPr>
        <w:t>公布了《应用食品卫生通则控制即食食品中单核细胞增生李斯特氏菌的准则》、《婴幼儿配方粉的卫生操作规范》，对即食食品中的单增李斯</w:t>
      </w:r>
      <w:proofErr w:type="gramStart"/>
      <w:r>
        <w:rPr>
          <w:rFonts w:hint="eastAsia"/>
        </w:rPr>
        <w:t>特</w:t>
      </w:r>
      <w:proofErr w:type="gramEnd"/>
      <w:r>
        <w:rPr>
          <w:rFonts w:hint="eastAsia"/>
        </w:rPr>
        <w:t>菌和婴儿配方粉（适用于</w:t>
      </w:r>
      <w:r>
        <w:rPr>
          <w:rFonts w:hint="eastAsia"/>
        </w:rPr>
        <w:t>6</w:t>
      </w:r>
      <w:r>
        <w:rPr>
          <w:rFonts w:hint="eastAsia"/>
        </w:rPr>
        <w:t>个月以下婴儿的配方粉）中的</w:t>
      </w:r>
      <w:proofErr w:type="gramStart"/>
      <w:r>
        <w:rPr>
          <w:rFonts w:hint="eastAsia"/>
        </w:rPr>
        <w:t>阪崎</w:t>
      </w:r>
      <w:proofErr w:type="gramEnd"/>
      <w:r>
        <w:rPr>
          <w:rFonts w:hint="eastAsia"/>
        </w:rPr>
        <w:t>肠杆菌进行了限量规定。</w:t>
      </w:r>
      <w:r>
        <w:rPr>
          <w:rFonts w:hint="eastAsia"/>
        </w:rPr>
        <w:t xml:space="preserve"> </w:t>
      </w:r>
    </w:p>
    <w:p w:rsidR="00BA232F" w:rsidRDefault="00BA232F" w:rsidP="00BA232F">
      <w:pPr>
        <w:rPr>
          <w:rFonts w:hint="eastAsia"/>
        </w:rPr>
      </w:pPr>
      <w:r>
        <w:rPr>
          <w:rFonts w:hint="eastAsia"/>
        </w:rPr>
        <w:t xml:space="preserve">　　国际食品微生物标准委员会（</w:t>
      </w:r>
      <w:r>
        <w:rPr>
          <w:rFonts w:hint="eastAsia"/>
        </w:rPr>
        <w:t>ICMSF</w:t>
      </w:r>
      <w:r>
        <w:rPr>
          <w:rFonts w:hint="eastAsia"/>
        </w:rPr>
        <w:t>）在食品微生物标准的制定和应用原则（</w:t>
      </w:r>
      <w:r>
        <w:rPr>
          <w:rFonts w:hint="eastAsia"/>
        </w:rPr>
        <w:t>1995</w:t>
      </w:r>
      <w:r>
        <w:rPr>
          <w:rFonts w:hint="eastAsia"/>
        </w:rPr>
        <w:t>）以及国际贸易食品中微生物安全标准采样方案（</w:t>
      </w:r>
      <w:r>
        <w:rPr>
          <w:rFonts w:hint="eastAsia"/>
        </w:rPr>
        <w:t>1996</w:t>
      </w:r>
      <w:r>
        <w:rPr>
          <w:rFonts w:hint="eastAsia"/>
        </w:rPr>
        <w:t>）中提出分级采样方案，被国际社会广泛认可和采纳。</w:t>
      </w:r>
      <w:r>
        <w:rPr>
          <w:rFonts w:hint="eastAsia"/>
        </w:rPr>
        <w:t>ICMSF</w:t>
      </w:r>
      <w:r>
        <w:rPr>
          <w:rFonts w:hint="eastAsia"/>
        </w:rPr>
        <w:t>《食品中的微生物（第八卷）》对</w:t>
      </w:r>
      <w:r>
        <w:rPr>
          <w:rFonts w:hint="eastAsia"/>
        </w:rPr>
        <w:t>18</w:t>
      </w:r>
      <w:r>
        <w:rPr>
          <w:rFonts w:hint="eastAsia"/>
        </w:rPr>
        <w:t>类食品中的微生物危害及其潜在风险进行了系统分析，按照食品类别及加工工艺特点提出了应该加以控制的主要致病菌及其限量值。</w:t>
      </w:r>
      <w:r>
        <w:rPr>
          <w:rFonts w:hint="eastAsia"/>
        </w:rPr>
        <w:t xml:space="preserve"> </w:t>
      </w:r>
    </w:p>
    <w:p w:rsidR="00BA232F" w:rsidRDefault="00BA232F" w:rsidP="00BA232F">
      <w:pPr>
        <w:rPr>
          <w:rFonts w:hint="eastAsia"/>
        </w:rPr>
      </w:pPr>
      <w:r>
        <w:rPr>
          <w:rFonts w:hint="eastAsia"/>
        </w:rPr>
        <w:t xml:space="preserve">　　欧盟、美国、澳大利亚和新西兰、日本、加拿大等国家和地区参照</w:t>
      </w:r>
      <w:r>
        <w:rPr>
          <w:rFonts w:hint="eastAsia"/>
        </w:rPr>
        <w:t>CAC</w:t>
      </w:r>
      <w:r>
        <w:rPr>
          <w:rFonts w:hint="eastAsia"/>
        </w:rPr>
        <w:t>的标准制定原则，对即食食品和生食食品制定了致病菌限量标准。欧盟、澳大利亚和新西兰、加拿大等国家和地区还针对食品中常见的微生物制定公布食品微生物限量通用标准。</w:t>
      </w:r>
    </w:p>
    <w:p w:rsidR="00D53159" w:rsidRPr="00BA232F" w:rsidRDefault="00D53159">
      <w:bookmarkStart w:id="0" w:name="_GoBack"/>
      <w:bookmarkEnd w:id="0"/>
    </w:p>
    <w:sectPr w:rsidR="00D53159" w:rsidRPr="00BA232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E2FB3" w:rsidRDefault="00CE2FB3" w:rsidP="00BA232F">
      <w:r>
        <w:separator/>
      </w:r>
    </w:p>
  </w:endnote>
  <w:endnote w:type="continuationSeparator" w:id="0">
    <w:p w:rsidR="00CE2FB3" w:rsidRDefault="00CE2FB3" w:rsidP="00BA23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E2FB3" w:rsidRDefault="00CE2FB3" w:rsidP="00BA232F">
      <w:r>
        <w:separator/>
      </w:r>
    </w:p>
  </w:footnote>
  <w:footnote w:type="continuationSeparator" w:id="0">
    <w:p w:rsidR="00CE2FB3" w:rsidRDefault="00CE2FB3" w:rsidP="00BA232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787B"/>
    <w:rsid w:val="00A2787B"/>
    <w:rsid w:val="00BA232F"/>
    <w:rsid w:val="00CE2FB3"/>
    <w:rsid w:val="00D531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A232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A232F"/>
    <w:rPr>
      <w:sz w:val="18"/>
      <w:szCs w:val="18"/>
    </w:rPr>
  </w:style>
  <w:style w:type="paragraph" w:styleId="a4">
    <w:name w:val="footer"/>
    <w:basedOn w:val="a"/>
    <w:link w:val="Char0"/>
    <w:uiPriority w:val="99"/>
    <w:unhideWhenUsed/>
    <w:rsid w:val="00BA232F"/>
    <w:pPr>
      <w:tabs>
        <w:tab w:val="center" w:pos="4153"/>
        <w:tab w:val="right" w:pos="8306"/>
      </w:tabs>
      <w:snapToGrid w:val="0"/>
      <w:jc w:val="left"/>
    </w:pPr>
    <w:rPr>
      <w:sz w:val="18"/>
      <w:szCs w:val="18"/>
    </w:rPr>
  </w:style>
  <w:style w:type="character" w:customStyle="1" w:styleId="Char0">
    <w:name w:val="页脚 Char"/>
    <w:basedOn w:val="a0"/>
    <w:link w:val="a4"/>
    <w:uiPriority w:val="99"/>
    <w:rsid w:val="00BA232F"/>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A232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A232F"/>
    <w:rPr>
      <w:sz w:val="18"/>
      <w:szCs w:val="18"/>
    </w:rPr>
  </w:style>
  <w:style w:type="paragraph" w:styleId="a4">
    <w:name w:val="footer"/>
    <w:basedOn w:val="a"/>
    <w:link w:val="Char0"/>
    <w:uiPriority w:val="99"/>
    <w:unhideWhenUsed/>
    <w:rsid w:val="00BA232F"/>
    <w:pPr>
      <w:tabs>
        <w:tab w:val="center" w:pos="4153"/>
        <w:tab w:val="right" w:pos="8306"/>
      </w:tabs>
      <w:snapToGrid w:val="0"/>
      <w:jc w:val="left"/>
    </w:pPr>
    <w:rPr>
      <w:sz w:val="18"/>
      <w:szCs w:val="18"/>
    </w:rPr>
  </w:style>
  <w:style w:type="character" w:customStyle="1" w:styleId="Char0">
    <w:name w:val="页脚 Char"/>
    <w:basedOn w:val="a0"/>
    <w:link w:val="a4"/>
    <w:uiPriority w:val="99"/>
    <w:rsid w:val="00BA232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796</Words>
  <Characters>4542</Characters>
  <Application>Microsoft Office Word</Application>
  <DocSecurity>0</DocSecurity>
  <Lines>37</Lines>
  <Paragraphs>10</Paragraphs>
  <ScaleCrop>false</ScaleCrop>
  <Company>微软中国</Company>
  <LinksUpToDate>false</LinksUpToDate>
  <CharactersWithSpaces>5328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hst</dc:creator>
  <cp:keywords/>
  <dc:description/>
  <cp:lastModifiedBy>hst</cp:lastModifiedBy>
  <cp:revision>2</cp:revision>
  <dcterms:created xsi:type="dcterms:W3CDTF">2018-07-30T04:32:00Z</dcterms:created>
  <dcterms:modified xsi:type="dcterms:W3CDTF">2018-07-30T04:33:00Z</dcterms:modified>
</cp:coreProperties>
</file>